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00CF6" w:rsidRDefault="000D5B2D">
      <w:pPr>
        <w:jc w:val="center"/>
        <w:rPr>
          <w:b/>
        </w:rPr>
      </w:pPr>
      <w:r>
        <w:rPr>
          <w:b/>
        </w:rPr>
        <w:t>Grow with English 1</w:t>
      </w:r>
    </w:p>
    <w:p w:rsidR="00300CF6" w:rsidRDefault="00300CF6"/>
    <w:p w:rsidR="00300CF6" w:rsidRDefault="000D5B2D">
      <w:r>
        <w:t>Unit 9 – We Are Having Fun</w:t>
      </w:r>
    </w:p>
    <w:p w:rsidR="00300CF6" w:rsidRDefault="000D5B2D">
      <w:r>
        <w:t>Theme: Playground</w:t>
      </w:r>
    </w:p>
    <w:p w:rsidR="00300CF6" w:rsidRDefault="000D5B2D">
      <w:r>
        <w:t>Page: 99-110</w:t>
      </w:r>
    </w:p>
    <w:p w:rsidR="00300CF6" w:rsidRDefault="00300CF6"/>
    <w:p w:rsidR="00300CF6" w:rsidRPr="00030E27" w:rsidRDefault="00030E27">
      <w:pPr>
        <w:numPr>
          <w:ilvl w:val="0"/>
          <w:numId w:val="1"/>
        </w:numPr>
        <w:rPr>
          <w:b/>
        </w:rPr>
      </w:pPr>
      <w:r w:rsidRPr="00030E27">
        <w:rPr>
          <w:b/>
        </w:rPr>
        <w:t>Look and s</w:t>
      </w:r>
      <w:r w:rsidR="000D5B2D" w:rsidRPr="00030E27">
        <w:rPr>
          <w:b/>
        </w:rPr>
        <w:t>ay</w:t>
      </w:r>
      <w:r w:rsidRPr="00030E27">
        <w:rPr>
          <w:b/>
        </w:rPr>
        <w:t>.</w:t>
      </w:r>
    </w:p>
    <w:p w:rsidR="00300CF6" w:rsidRDefault="00300CF6"/>
    <w:tbl>
      <w:tblPr>
        <w:tblStyle w:val="a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300CF6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0CF6" w:rsidRDefault="000D5B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>
                  <wp:extent cx="5591175" cy="3390900"/>
                  <wp:effectExtent l="0" t="0" r="0" b="0"/>
                  <wp:docPr id="1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1175" cy="33909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0CF6" w:rsidRDefault="00300CF6"/>
    <w:p w:rsidR="00300CF6" w:rsidRPr="00030E27" w:rsidRDefault="00030E27">
      <w:pPr>
        <w:numPr>
          <w:ilvl w:val="0"/>
          <w:numId w:val="1"/>
        </w:numPr>
        <w:rPr>
          <w:b/>
        </w:rPr>
      </w:pPr>
      <w:r w:rsidRPr="00030E27">
        <w:rPr>
          <w:b/>
        </w:rPr>
        <w:t>Read aloud and m</w:t>
      </w:r>
      <w:r w:rsidR="000D5B2D" w:rsidRPr="00030E27">
        <w:rPr>
          <w:b/>
        </w:rPr>
        <w:t>atch</w:t>
      </w:r>
      <w:r w:rsidRPr="00030E27">
        <w:rPr>
          <w:b/>
        </w:rPr>
        <w:t>.</w:t>
      </w:r>
    </w:p>
    <w:p w:rsidR="00300CF6" w:rsidRDefault="00300CF6"/>
    <w:tbl>
      <w:tblPr>
        <w:tblStyle w:val="a0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300CF6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0CF6" w:rsidRDefault="000D5B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lastRenderedPageBreak/>
              <w:drawing>
                <wp:inline distT="114300" distB="114300" distL="114300" distR="114300">
                  <wp:extent cx="5591175" cy="5524500"/>
                  <wp:effectExtent l="0" t="0" r="0" b="0"/>
                  <wp:docPr id="4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1175" cy="5524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0CF6" w:rsidRDefault="00300CF6"/>
    <w:p w:rsidR="00300CF6" w:rsidRDefault="000D5B2D">
      <w:r>
        <w:t xml:space="preserve">      </w:t>
      </w:r>
      <w:r w:rsidRPr="000D5B2D">
        <w:rPr>
          <w:b/>
        </w:rPr>
        <w:t>E.</w:t>
      </w:r>
      <w:r>
        <w:t xml:space="preserve"> </w:t>
      </w:r>
      <w:r w:rsidRPr="000D5B2D">
        <w:rPr>
          <w:b/>
        </w:rPr>
        <w:t>Look and m</w:t>
      </w:r>
      <w:r w:rsidRPr="000D5B2D">
        <w:rPr>
          <w:b/>
        </w:rPr>
        <w:t>atch.</w:t>
      </w:r>
    </w:p>
    <w:p w:rsidR="00300CF6" w:rsidRDefault="00300CF6"/>
    <w:tbl>
      <w:tblPr>
        <w:tblStyle w:val="a1"/>
        <w:tblW w:w="90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135"/>
        <w:gridCol w:w="2865"/>
      </w:tblGrid>
      <w:tr w:rsidR="00300CF6">
        <w:tc>
          <w:tcPr>
            <w:tcW w:w="613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0CF6" w:rsidRDefault="000D5B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</w:pPr>
            <w:r>
              <w:rPr>
                <w:noProof/>
              </w:rPr>
              <w:lastRenderedPageBreak/>
              <w:drawing>
                <wp:inline distT="114300" distB="114300" distL="114300" distR="114300">
                  <wp:extent cx="3622379" cy="3338513"/>
                  <wp:effectExtent l="0" t="0" r="0" b="0"/>
                  <wp:docPr id="3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2379" cy="333851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6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0CF6" w:rsidRDefault="00300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300CF6" w:rsidRDefault="00300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300CF6" w:rsidRDefault="00300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300CF6" w:rsidRDefault="00300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300CF6" w:rsidRDefault="00300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300CF6" w:rsidRDefault="00300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300CF6" w:rsidRDefault="00300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300CF6" w:rsidRDefault="000D5B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Fly a kite</w:t>
            </w:r>
          </w:p>
          <w:p w:rsidR="00300CF6" w:rsidRDefault="00300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300CF6" w:rsidRDefault="00300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300CF6" w:rsidRDefault="000D5B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Climb a tree</w:t>
            </w:r>
          </w:p>
          <w:p w:rsidR="00300CF6" w:rsidRDefault="00300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300CF6" w:rsidRDefault="00300CF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:rsidR="00300CF6" w:rsidRDefault="000D5B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Ride a bike</w:t>
            </w:r>
          </w:p>
        </w:tc>
      </w:tr>
    </w:tbl>
    <w:p w:rsidR="00300CF6" w:rsidRDefault="00300CF6"/>
    <w:p w:rsidR="00300CF6" w:rsidRPr="000D5B2D" w:rsidRDefault="000D5B2D">
      <w:pPr>
        <w:rPr>
          <w:b/>
        </w:rPr>
      </w:pPr>
      <w:r>
        <w:t xml:space="preserve">      </w:t>
      </w:r>
      <w:r w:rsidRPr="000D5B2D">
        <w:rPr>
          <w:b/>
        </w:rPr>
        <w:t>F. Listen and t</w:t>
      </w:r>
      <w:r w:rsidRPr="000D5B2D">
        <w:rPr>
          <w:b/>
        </w:rPr>
        <w:t>alk.</w:t>
      </w:r>
    </w:p>
    <w:p w:rsidR="00300CF6" w:rsidRDefault="00300CF6"/>
    <w:tbl>
      <w:tblPr>
        <w:tblStyle w:val="a2"/>
        <w:tblW w:w="90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9"/>
      </w:tblGrid>
      <w:tr w:rsidR="00300CF6">
        <w:tc>
          <w:tcPr>
            <w:tcW w:w="9029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00CF6" w:rsidRDefault="000D5B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noProof/>
              </w:rPr>
              <w:drawing>
                <wp:inline distT="114300" distB="114300" distL="114300" distR="114300">
                  <wp:extent cx="5591175" cy="1574800"/>
                  <wp:effectExtent l="0" t="0" r="0" b="0"/>
                  <wp:docPr id="2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1175" cy="1574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00CF6" w:rsidRDefault="00300CF6"/>
    <w:p w:rsidR="00300CF6" w:rsidRPr="000D5B2D" w:rsidRDefault="000D5B2D">
      <w:pPr>
        <w:rPr>
          <w:b/>
        </w:rPr>
      </w:pPr>
      <w:r>
        <w:t xml:space="preserve">      </w:t>
      </w:r>
      <w:bookmarkStart w:id="0" w:name="_GoBack"/>
      <w:r w:rsidRPr="000D5B2D">
        <w:rPr>
          <w:b/>
        </w:rPr>
        <w:t>J. Look and w</w:t>
      </w:r>
      <w:r w:rsidRPr="000D5B2D">
        <w:rPr>
          <w:b/>
        </w:rPr>
        <w:t>rite.</w:t>
      </w:r>
    </w:p>
    <w:bookmarkEnd w:id="0"/>
    <w:p w:rsidR="00300CF6" w:rsidRDefault="00300CF6"/>
    <w:p w:rsidR="00300CF6" w:rsidRDefault="000D5B2D">
      <w:pPr>
        <w:jc w:val="center"/>
      </w:pPr>
      <w:r>
        <w:t>jump the rope</w:t>
      </w:r>
      <w:r>
        <w:tab/>
      </w:r>
      <w:r>
        <w:tab/>
        <w:t>ride the see-saw</w:t>
      </w:r>
      <w:r>
        <w:tab/>
        <w:t>play on the swing</w:t>
      </w:r>
      <w:r>
        <w:tab/>
        <w:t>climb the tree</w:t>
      </w:r>
    </w:p>
    <w:p w:rsidR="00300CF6" w:rsidRDefault="000D5B2D">
      <w:pPr>
        <w:jc w:val="center"/>
      </w:pPr>
      <w:r>
        <w:t>jump the rope</w:t>
      </w:r>
      <w:r>
        <w:tab/>
      </w:r>
      <w:r>
        <w:tab/>
        <w:t>ride the see-saw</w:t>
      </w:r>
      <w:r>
        <w:tab/>
        <w:t>play on the swing</w:t>
      </w:r>
      <w:r>
        <w:tab/>
        <w:t>climb the tree</w:t>
      </w:r>
    </w:p>
    <w:p w:rsidR="00300CF6" w:rsidRDefault="000D5B2D">
      <w:pPr>
        <w:jc w:val="center"/>
      </w:pPr>
      <w:r>
        <w:t>jump the rope</w:t>
      </w:r>
      <w:r>
        <w:tab/>
      </w:r>
      <w:r>
        <w:tab/>
        <w:t>ride the see-saw</w:t>
      </w:r>
      <w:r>
        <w:tab/>
        <w:t>play on the swing</w:t>
      </w:r>
      <w:r>
        <w:tab/>
        <w:t>climb the tree</w:t>
      </w:r>
    </w:p>
    <w:sectPr w:rsidR="00300CF6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charset w:val="00"/>
    <w:family w:val="swiss"/>
    <w:pitch w:val="variable"/>
    <w:sig w:usb0="E00002FF" w:usb1="4000ACFF" w:usb2="00000001" w:usb3="00000000" w:csb0="0000019F" w:csb1="00000000"/>
  </w:font>
  <w:font w:name="Cambria"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4C35AAB"/>
    <w:multiLevelType w:val="multilevel"/>
    <w:tmpl w:val="38ACA766"/>
    <w:lvl w:ilvl="0">
      <w:start w:val="1"/>
      <w:numFmt w:val="upp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0CF6"/>
    <w:rsid w:val="00030E27"/>
    <w:rsid w:val="000D5B2D"/>
    <w:rsid w:val="00300C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DD5B91"/>
  <w15:docId w15:val="{6F9B4FAB-6E6D-4651-9C46-FBEE25164E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67</Words>
  <Characters>388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Tania Saraswati Saraswati</dc:creator>
  <cp:lastModifiedBy>Tania Saraswati Saraswati</cp:lastModifiedBy>
  <cp:revision>2</cp:revision>
  <dcterms:created xsi:type="dcterms:W3CDTF">2022-06-02T07:21:00Z</dcterms:created>
  <dcterms:modified xsi:type="dcterms:W3CDTF">2022-06-02T07:21:00Z</dcterms:modified>
</cp:coreProperties>
</file>